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09D" w:rsidRPr="0016709D" w:rsidRDefault="0016709D" w:rsidP="0016709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709D">
        <w:rPr>
          <w:rFonts w:ascii="Times New Roman" w:hAnsi="Times New Roman" w:cs="Times New Roman"/>
          <w:b/>
          <w:sz w:val="24"/>
          <w:szCs w:val="24"/>
        </w:rPr>
        <w:t xml:space="preserve">Отдельные положения должностного регламента </w:t>
      </w:r>
    </w:p>
    <w:p w:rsidR="0016709D" w:rsidRPr="0016709D" w:rsidRDefault="00CB2044" w:rsidP="0016709D">
      <w:pPr>
        <w:pStyle w:val="a3"/>
        <w:jc w:val="center"/>
        <w:rPr>
          <w:b/>
        </w:rPr>
      </w:pPr>
      <w:r>
        <w:rPr>
          <w:b/>
        </w:rPr>
        <w:t>главного</w:t>
      </w:r>
      <w:r w:rsidR="0016709D" w:rsidRPr="0016709D">
        <w:rPr>
          <w:b/>
        </w:rPr>
        <w:t xml:space="preserve"> государственного налогового инспектора </w:t>
      </w:r>
      <w:r w:rsidR="00CA74CC">
        <w:rPr>
          <w:b/>
        </w:rPr>
        <w:t>контрольно-аналитического отдела</w:t>
      </w:r>
    </w:p>
    <w:p w:rsidR="0016709D" w:rsidRDefault="0016709D" w:rsidP="001670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2044" w:rsidRPr="00CB2044" w:rsidRDefault="0016709D" w:rsidP="00CB2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CB2044" w:rsidRPr="00CB2044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контрольно-аналитический отдел, главный государственный налоговый инспектор обязан:</w:t>
      </w:r>
    </w:p>
    <w:p w:rsidR="00CB2044" w:rsidRPr="00CB2044" w:rsidRDefault="00CB2044" w:rsidP="00CB2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t>- осуществлять проведение камеральных налоговых проверок на основе декларации по НДС, в которой исчислена сумма налога к уплате, проводить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CB2044" w:rsidRPr="00CB2044" w:rsidRDefault="00CB2044" w:rsidP="00CB2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t>- рассматривать материалы налоговых проверок, осуществляемых государственными служащими и выработка решений по ним;</w:t>
      </w:r>
    </w:p>
    <w:p w:rsidR="00CB2044" w:rsidRPr="00CB2044" w:rsidRDefault="00CB2044" w:rsidP="00CB2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t>- осуществлять проведение мероприятий налогового контроля вне рамок камеральных налоговых проверок на основе декларации по НДС, в которой исчислена сумма налога к уплате, проводить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CB2044" w:rsidRPr="00CB2044" w:rsidRDefault="00CB2044" w:rsidP="00CB2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t>- осуществлять работу по получению информации о деятельности налогоплательщиков из внешних источников. Анализировать указанную информацию в целях качественного и результативного проведения контрольных мероприятий;</w:t>
      </w:r>
    </w:p>
    <w:p w:rsidR="00CB2044" w:rsidRPr="00CB2044" w:rsidRDefault="00CB2044" w:rsidP="00CB2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t>- организовывать передачу в юридический отдел материалов камеральных налоговых проверок;</w:t>
      </w:r>
    </w:p>
    <w:p w:rsidR="00CB2044" w:rsidRPr="00CB2044" w:rsidRDefault="00CB2044" w:rsidP="00CB2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t>- участвовать в работе комиссий, организованных структурными подразделениями Инспекции в соответствии с приказами Инспекции, по вопросам, относящимся к компетенции отдела;</w:t>
      </w:r>
    </w:p>
    <w:p w:rsidR="00CB2044" w:rsidRPr="00CB2044" w:rsidRDefault="00CB2044" w:rsidP="00CB2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t>- проводить мероприятия налогового контроля в рамках писем ФНС России от 29.10.2019 № ЕД-5-2/3755ДСП@№ 451дсп от 19.12.2017, от 06.04.2022 №СД-5-2/402дсп@, № АС-5-2/322 от 31.03.2011 г.</w:t>
      </w:r>
    </w:p>
    <w:p w:rsidR="00CB2044" w:rsidRPr="00CB2044" w:rsidRDefault="00CB2044" w:rsidP="00CB2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t xml:space="preserve">- осуществлять процедуры </w:t>
      </w:r>
      <w:proofErr w:type="spellStart"/>
      <w:r w:rsidRPr="00CB2044">
        <w:rPr>
          <w:rFonts w:ascii="Times New Roman" w:hAnsi="Times New Roman" w:cs="Times New Roman"/>
          <w:sz w:val="24"/>
          <w:szCs w:val="24"/>
        </w:rPr>
        <w:t>разакцепта</w:t>
      </w:r>
      <w:proofErr w:type="spellEnd"/>
      <w:r w:rsidRPr="00CB2044">
        <w:rPr>
          <w:rFonts w:ascii="Times New Roman" w:hAnsi="Times New Roman" w:cs="Times New Roman"/>
          <w:sz w:val="24"/>
          <w:szCs w:val="24"/>
        </w:rPr>
        <w:t xml:space="preserve"> в соответствии с письмом ФНС России от 27.05.2022 № СД-5-2/645ДСП@ «О порядке «</w:t>
      </w:r>
      <w:proofErr w:type="spellStart"/>
      <w:r w:rsidRPr="00CB2044">
        <w:rPr>
          <w:rFonts w:ascii="Times New Roman" w:hAnsi="Times New Roman" w:cs="Times New Roman"/>
          <w:sz w:val="24"/>
          <w:szCs w:val="24"/>
        </w:rPr>
        <w:t>разакцепта</w:t>
      </w:r>
      <w:proofErr w:type="spellEnd"/>
      <w:r w:rsidRPr="00CB2044">
        <w:rPr>
          <w:rFonts w:ascii="Times New Roman" w:hAnsi="Times New Roman" w:cs="Times New Roman"/>
          <w:sz w:val="24"/>
          <w:szCs w:val="24"/>
        </w:rPr>
        <w:t xml:space="preserve">» предполагаемых выгодоприобретателей, некорректно определенных </w:t>
      </w:r>
      <w:proofErr w:type="spellStart"/>
      <w:r w:rsidRPr="00CB2044">
        <w:rPr>
          <w:rFonts w:ascii="Times New Roman" w:hAnsi="Times New Roman" w:cs="Times New Roman"/>
          <w:sz w:val="24"/>
          <w:szCs w:val="24"/>
        </w:rPr>
        <w:t>автоцепочкой</w:t>
      </w:r>
      <w:proofErr w:type="spellEnd"/>
      <w:r w:rsidRPr="00CB2044">
        <w:rPr>
          <w:rFonts w:ascii="Times New Roman" w:hAnsi="Times New Roman" w:cs="Times New Roman"/>
          <w:sz w:val="24"/>
          <w:szCs w:val="24"/>
        </w:rPr>
        <w:t>»;</w:t>
      </w:r>
    </w:p>
    <w:p w:rsidR="00CB2044" w:rsidRPr="00CB2044" w:rsidRDefault="00CB2044" w:rsidP="00CB2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t>- осуществлять контроль за своевременным формированием и заполнением ПК СЭОД, ПК АИС Налог 3 актуальной информацией;</w:t>
      </w:r>
    </w:p>
    <w:p w:rsidR="00CB2044" w:rsidRPr="00CB2044" w:rsidRDefault="00CB2044" w:rsidP="00CB2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t xml:space="preserve">- проводить мероприятия налогового контроля в рамках </w:t>
      </w:r>
      <w:proofErr w:type="spellStart"/>
      <w:r w:rsidRPr="00CB2044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CB2044">
        <w:rPr>
          <w:rFonts w:ascii="Times New Roman" w:hAnsi="Times New Roman" w:cs="Times New Roman"/>
          <w:sz w:val="24"/>
          <w:szCs w:val="24"/>
        </w:rPr>
        <w:t xml:space="preserve"> анализа финансово-хозяйственной деятельности в отношении приоритетных выгодоприобретателей, включенных в Федеральный реестр предполагаемых выгодоприобретателей, для дальнейшего включения в план тематических выездных налоговых проверок;</w:t>
      </w:r>
    </w:p>
    <w:p w:rsidR="00CB2044" w:rsidRPr="00CB2044" w:rsidRDefault="00CB2044" w:rsidP="00CB2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t xml:space="preserve">- формировать в ПК «АИС Налог-3» заключения по результатам </w:t>
      </w:r>
      <w:proofErr w:type="spellStart"/>
      <w:r w:rsidRPr="00CB2044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CB2044">
        <w:rPr>
          <w:rFonts w:ascii="Times New Roman" w:hAnsi="Times New Roman" w:cs="Times New Roman"/>
          <w:sz w:val="24"/>
          <w:szCs w:val="24"/>
        </w:rPr>
        <w:t xml:space="preserve"> анализа в отношении приоритетных выгодоприобретателей, сведения о которых содержатся в Федеральном реестре предполагаемых выгодоприобретателей.</w:t>
      </w:r>
    </w:p>
    <w:p w:rsidR="00CB2044" w:rsidRPr="00CB2044" w:rsidRDefault="00CB2044" w:rsidP="00CB2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t>- осуществлять подготовку и сбор материалов по результатам контрольно-аналитической работы для открытия, проведения и участия в тематических выездных налоговых проверках;</w:t>
      </w:r>
    </w:p>
    <w:p w:rsidR="00CB2044" w:rsidRPr="00CB2044" w:rsidRDefault="00CB2044" w:rsidP="00CB2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t>- проводить в установленном порядке дополнительные мероприятия налогового контроля, ознакомлять налогоплательщиков с результатами проведенных дополнительных мероприятий налогового контроля;</w:t>
      </w:r>
    </w:p>
    <w:p w:rsidR="00CB2044" w:rsidRPr="00CB2044" w:rsidRDefault="00CB2044" w:rsidP="00CB2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t>- подготавливать информационный материал для руководства Инспекции по вопросам, находящимся в компетенцию отдела;</w:t>
      </w:r>
    </w:p>
    <w:p w:rsidR="00CB2044" w:rsidRPr="00CB2044" w:rsidRDefault="00CB2044" w:rsidP="00CB2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lastRenderedPageBreak/>
        <w:t>- обеспечивать ведение делопроизводства в отделе в соответствии с инструкцией Инспекции по делопроизводству;</w:t>
      </w:r>
    </w:p>
    <w:p w:rsidR="00CB2044" w:rsidRPr="00CB2044" w:rsidRDefault="00CB2044" w:rsidP="00CB2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t>- рассматривать входящую корреспонденцию, поступающую в структурное подразделение;</w:t>
      </w:r>
    </w:p>
    <w:p w:rsidR="00CB2044" w:rsidRPr="00CB2044" w:rsidRDefault="00CB2044" w:rsidP="00CB2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t>- получать, в установленном порядке, необходимые материалы по вопросам, относящимся к компетенции структурного подразделения;</w:t>
      </w:r>
    </w:p>
    <w:p w:rsidR="00CB2044" w:rsidRPr="00CB2044" w:rsidRDefault="00CB2044" w:rsidP="00CB2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t>- осуществлять иные права, предусмотренные Положением о контрольно-аналитическом отделе, иными нормативными актами;</w:t>
      </w:r>
    </w:p>
    <w:p w:rsidR="00CB2044" w:rsidRPr="00CB2044" w:rsidRDefault="00CB2044" w:rsidP="00CB2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t>- осуществлять взаимодействие с другими структурными подразделениями, в рамках компетенции отдела;</w:t>
      </w:r>
    </w:p>
    <w:p w:rsidR="00CB2044" w:rsidRPr="00CB2044" w:rsidRDefault="00CB2044" w:rsidP="00CB2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t>- обеспечивать исполнение приказов, распоряжений, руководства Инспекции, а также поручений начальника (заместителя начальника) Инспекции, подготовка информационных материалов для руководства Инспекции, исполнение контрольных заданий Управления по вопросам, находящимся в компетенции отдела;</w:t>
      </w:r>
    </w:p>
    <w:p w:rsidR="00CB2044" w:rsidRPr="00CB2044" w:rsidRDefault="00CB2044" w:rsidP="00CB2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t>- участвовать в проведении профессионально-экономической учебы в отделе;</w:t>
      </w:r>
    </w:p>
    <w:p w:rsidR="00CB2044" w:rsidRPr="00CB2044" w:rsidRDefault="00CB2044" w:rsidP="00CB2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t xml:space="preserve">- вести в установленном порядке делопроизводство с использованием программы </w:t>
      </w:r>
      <w:proofErr w:type="spellStart"/>
      <w:r w:rsidRPr="00CB2044">
        <w:rPr>
          <w:rFonts w:ascii="Times New Roman" w:hAnsi="Times New Roman" w:cs="Times New Roman"/>
          <w:sz w:val="24"/>
          <w:szCs w:val="24"/>
        </w:rPr>
        <w:t>Lotus</w:t>
      </w:r>
      <w:proofErr w:type="spellEnd"/>
      <w:r w:rsidRPr="00CB2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2044">
        <w:rPr>
          <w:rFonts w:ascii="Times New Roman" w:hAnsi="Times New Roman" w:cs="Times New Roman"/>
          <w:sz w:val="24"/>
          <w:szCs w:val="24"/>
        </w:rPr>
        <w:t>Notes</w:t>
      </w:r>
      <w:proofErr w:type="spellEnd"/>
      <w:r w:rsidRPr="00CB2044">
        <w:rPr>
          <w:rFonts w:ascii="Times New Roman" w:hAnsi="Times New Roman" w:cs="Times New Roman"/>
          <w:sz w:val="24"/>
          <w:szCs w:val="24"/>
        </w:rPr>
        <w:t xml:space="preserve"> 6.5, хранить и сдавать в архив документы;</w:t>
      </w:r>
    </w:p>
    <w:p w:rsidR="00CB2044" w:rsidRPr="00CB2044" w:rsidRDefault="00CB2044" w:rsidP="00CB2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tab/>
        <w:t>- 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CB2044" w:rsidRPr="00CB2044" w:rsidRDefault="00CB2044" w:rsidP="00CB2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t>- участвовать в организации и осуществлении мероприятий по профессиональной подготовке и переподготовке кадров для налоговых органов;</w:t>
      </w:r>
    </w:p>
    <w:p w:rsidR="00CB2044" w:rsidRPr="00CB2044" w:rsidRDefault="00CB2044" w:rsidP="00CB2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t>- обеспечивать сохранность служебного удостоверения;</w:t>
      </w:r>
    </w:p>
    <w:p w:rsidR="00CA74CC" w:rsidRDefault="00CB2044" w:rsidP="00CB2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t>- осуществлять иные функции, предусмотренные иными нормативными правовыми актами Российской Федерации, ФНС России, управления, инспекции.</w:t>
      </w:r>
    </w:p>
    <w:p w:rsidR="00CB2044" w:rsidRDefault="00CB2044" w:rsidP="00CB2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709D" w:rsidRPr="0016709D" w:rsidRDefault="0016709D" w:rsidP="0016709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16709D">
        <w:rPr>
          <w:rFonts w:ascii="Times New Roman" w:hAnsi="Times New Roman" w:cs="Times New Roman"/>
          <w:sz w:val="24"/>
          <w:szCs w:val="24"/>
        </w:rPr>
        <w:t>. Профессиональный уровень:</w:t>
      </w:r>
    </w:p>
    <w:p w:rsidR="00CB2044" w:rsidRPr="00CB2044" w:rsidRDefault="0016709D" w:rsidP="00CB204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 w:rsidR="0054788B" w:rsidRPr="0054788B">
        <w:t xml:space="preserve"> </w:t>
      </w:r>
      <w:r w:rsidR="00CB2044" w:rsidRPr="00CB2044">
        <w:rPr>
          <w:rFonts w:ascii="Times New Roman" w:hAnsi="Times New Roman" w:cs="Times New Roman"/>
          <w:sz w:val="24"/>
          <w:szCs w:val="24"/>
        </w:rPr>
        <w:t>Наличие базовых знаний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законодательства о противодействии коррупции;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CB2044" w:rsidRPr="00CB2044" w:rsidRDefault="00CB2044" w:rsidP="00CB204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CB2044">
        <w:rPr>
          <w:rFonts w:ascii="Times New Roman" w:hAnsi="Times New Roman" w:cs="Times New Roman"/>
          <w:sz w:val="24"/>
          <w:szCs w:val="24"/>
        </w:rPr>
        <w:t>2. Наличие профессиональных знаний:</w:t>
      </w:r>
    </w:p>
    <w:p w:rsidR="00CB2044" w:rsidRPr="00CB2044" w:rsidRDefault="00CB2044" w:rsidP="00CB204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CB2044" w:rsidRPr="00CB2044" w:rsidRDefault="00CB2044" w:rsidP="00CB204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t>- налоговый кодекс Российской Федерации;</w:t>
      </w:r>
    </w:p>
    <w:p w:rsidR="00CB2044" w:rsidRPr="00CB2044" w:rsidRDefault="00CB2044" w:rsidP="00CB204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t>- федеральный закон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Федерации;</w:t>
      </w:r>
    </w:p>
    <w:p w:rsidR="00CB2044" w:rsidRPr="00CB2044" w:rsidRDefault="00CB2044" w:rsidP="00CB204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t>- федеральный закон № 8-ФЗ «Об обеспечении доступа к информации о деятельности государственных органов и органов местного самоуправления»;</w:t>
      </w:r>
    </w:p>
    <w:p w:rsidR="00CB2044" w:rsidRPr="00CB2044" w:rsidRDefault="00CB2044" w:rsidP="00CB204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t>- закон Российской Федерации № 943-1 «О налоговых органах Российской Федерации»;</w:t>
      </w:r>
    </w:p>
    <w:p w:rsidR="00CB2044" w:rsidRPr="00CB2044" w:rsidRDefault="00CB2044" w:rsidP="00CB204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lastRenderedPageBreak/>
        <w:t>- федеральный закон № 210-ФЗ «Об организации предоставления государственных и муниципальных услуг»;</w:t>
      </w:r>
    </w:p>
    <w:p w:rsidR="00CB2044" w:rsidRPr="00CB2044" w:rsidRDefault="00CB2044" w:rsidP="00CB204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t>- федеральный закон Российской Федерации № 152-ФЗ «О персональных данных»;</w:t>
      </w:r>
    </w:p>
    <w:p w:rsidR="00CB2044" w:rsidRPr="00CB2044" w:rsidRDefault="00CB2044" w:rsidP="00CB204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t>- федеральный закон Российской Федерации № 63-ФЗ «Об электронной подписи»;</w:t>
      </w:r>
    </w:p>
    <w:p w:rsidR="00CB2044" w:rsidRPr="00CB2044" w:rsidRDefault="00CB2044" w:rsidP="00CB204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t>- указ Президента Российской Федерации № 403 «Об основных направлениях развития государственной гражданской службы Российской Федерации на 2016-2018 годы»;</w:t>
      </w:r>
    </w:p>
    <w:p w:rsidR="00CB2044" w:rsidRPr="00CB2044" w:rsidRDefault="00CB2044" w:rsidP="00CB204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№ 506 «Об утверждении Положения о Федеральной налоговой службе»;</w:t>
      </w:r>
    </w:p>
    <w:p w:rsidR="00CB2044" w:rsidRPr="00CB2044" w:rsidRDefault="00CB2044" w:rsidP="00CB204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t>- приказ Минфина России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сборов,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CB2044" w:rsidRPr="00CB2044" w:rsidRDefault="00CB2044" w:rsidP="00CB204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t>- приказ Минфина России № 91н «Об утверждении Методических указаний по бухгалтерскому учету основных средств»;</w:t>
      </w:r>
    </w:p>
    <w:p w:rsidR="00CB2044" w:rsidRPr="00CB2044" w:rsidRDefault="00CB2044" w:rsidP="00CB204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t>- приказ Минфина России № 174н «Об утверждении плана счетов бухгалтерского учета бюджетных организаций и Инструкции по его применению»;</w:t>
      </w:r>
    </w:p>
    <w:p w:rsidR="00CB2044" w:rsidRPr="00CB2044" w:rsidRDefault="00CB2044" w:rsidP="00CB204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t>- приказ Федеральной налоговой службы № ММВ-7-3/558@ «Об утверждении формы налоговой декларации по налогу на добавленную стоимость, порядке ее заполнения, а также формата представления налоговой декларации по налогу на добавленную стоимость в электронной форме»;</w:t>
      </w:r>
    </w:p>
    <w:p w:rsidR="00CB2044" w:rsidRPr="00CB2044" w:rsidRDefault="00CB2044" w:rsidP="00CB204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t>- письмо № АС-4-2/12705 о рекомендациях по проведению камеральных налоговых проверок;</w:t>
      </w:r>
    </w:p>
    <w:p w:rsidR="00CB2044" w:rsidRPr="00CB2044" w:rsidRDefault="00CB2044" w:rsidP="00CB204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t>- регламент камеральных налоговых проверок, утвержденный приказом ФНС России № ММ-4/2/33дсп@;</w:t>
      </w:r>
    </w:p>
    <w:p w:rsidR="00CB2044" w:rsidRPr="00CB2044" w:rsidRDefault="00CB2044" w:rsidP="00CB204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t>- федеральный закон № 59-ФЗ «О порядке рассмотрения обращений граждан Российской Федерации»;</w:t>
      </w:r>
    </w:p>
    <w:p w:rsidR="00CB2044" w:rsidRPr="00CB2044" w:rsidRDefault="00CB2044" w:rsidP="00CB204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t>- письмо ФНС России № АС-5-2/322дсп@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организаций»;</w:t>
      </w:r>
    </w:p>
    <w:p w:rsidR="00CB2044" w:rsidRPr="00CB2044" w:rsidRDefault="00CB2044" w:rsidP="00CB204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t>- письмо ФНС России № ЕД-5-9-547дсп@ «О выявлении обстоятельств необоснованной налоговой выгоды»;</w:t>
      </w:r>
    </w:p>
    <w:p w:rsidR="00CB2044" w:rsidRPr="00CB2044" w:rsidRDefault="00CB2044" w:rsidP="00CB204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t>- письмо ФНС № СА-4-7/16152@ О соблюдении положений статьи 54.1 НК РФ;</w:t>
      </w:r>
    </w:p>
    <w:p w:rsidR="00CB2044" w:rsidRPr="00CB2044" w:rsidRDefault="00CB2044" w:rsidP="00CB204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t xml:space="preserve">- письмо ФНС России № АС-5-2/1367дсп@ «О проведении </w:t>
      </w:r>
      <w:proofErr w:type="spellStart"/>
      <w:r w:rsidRPr="00CB2044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CB2044">
        <w:rPr>
          <w:rFonts w:ascii="Times New Roman" w:hAnsi="Times New Roman" w:cs="Times New Roman"/>
          <w:sz w:val="24"/>
          <w:szCs w:val="24"/>
        </w:rPr>
        <w:t xml:space="preserve"> анализа налогоплательщика».</w:t>
      </w:r>
    </w:p>
    <w:p w:rsidR="00CB2044" w:rsidRPr="00CB2044" w:rsidRDefault="00CB2044" w:rsidP="00CB204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t xml:space="preserve">- письмо ФНС России от 06.04.2022 №СД-5-2/402дсп@ «Об эффективности планирования ВНП и </w:t>
      </w:r>
      <w:proofErr w:type="spellStart"/>
      <w:r w:rsidRPr="00CB2044">
        <w:rPr>
          <w:rFonts w:ascii="Times New Roman" w:hAnsi="Times New Roman" w:cs="Times New Roman"/>
          <w:sz w:val="24"/>
          <w:szCs w:val="24"/>
        </w:rPr>
        <w:t>приоритизации</w:t>
      </w:r>
      <w:proofErr w:type="spellEnd"/>
      <w:r w:rsidRPr="00CB2044">
        <w:rPr>
          <w:rFonts w:ascii="Times New Roman" w:hAnsi="Times New Roman" w:cs="Times New Roman"/>
          <w:sz w:val="24"/>
          <w:szCs w:val="24"/>
        </w:rPr>
        <w:t xml:space="preserve"> работы с выгодоприобретателями в 2022 году»;</w:t>
      </w:r>
    </w:p>
    <w:p w:rsidR="00CB2044" w:rsidRPr="00CB2044" w:rsidRDefault="00CB2044" w:rsidP="00CB204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t>- письмо ФНС России от 19.04.2022 СД-4-2/4757@ «О формировании Федерального реестра предполагаемых выгодоприобретателей»</w:t>
      </w:r>
    </w:p>
    <w:p w:rsidR="00CB2044" w:rsidRPr="00CB2044" w:rsidRDefault="00CB2044" w:rsidP="00CB204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t>- письмо ФНС России от 12.01.2023 № Д-06-02/1ДСП@ «Регламент взаимодействия налоговых органов при отработке схемных расхождений и операций особого контроля, установленных в налоговых декларациях по НДС и журналах полученных и выставленных счетов-фактур»;</w:t>
      </w:r>
    </w:p>
    <w:p w:rsidR="00CB2044" w:rsidRPr="00CB2044" w:rsidRDefault="00CB2044" w:rsidP="00CB204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t>- письмо ФНС России от 27.05.2022 № СД-5-2/645ДСП@ «О порядке «</w:t>
      </w:r>
      <w:proofErr w:type="spellStart"/>
      <w:r w:rsidRPr="00CB2044">
        <w:rPr>
          <w:rFonts w:ascii="Times New Roman" w:hAnsi="Times New Roman" w:cs="Times New Roman"/>
          <w:sz w:val="24"/>
          <w:szCs w:val="24"/>
        </w:rPr>
        <w:t>разакцепта</w:t>
      </w:r>
      <w:proofErr w:type="spellEnd"/>
      <w:r w:rsidRPr="00CB2044">
        <w:rPr>
          <w:rFonts w:ascii="Times New Roman" w:hAnsi="Times New Roman" w:cs="Times New Roman"/>
          <w:sz w:val="24"/>
          <w:szCs w:val="24"/>
        </w:rPr>
        <w:t xml:space="preserve">» предполагаемых выгодоприобретателей, некорректно определенных </w:t>
      </w:r>
      <w:proofErr w:type="spellStart"/>
      <w:r w:rsidRPr="00CB2044">
        <w:rPr>
          <w:rFonts w:ascii="Times New Roman" w:hAnsi="Times New Roman" w:cs="Times New Roman"/>
          <w:sz w:val="24"/>
          <w:szCs w:val="24"/>
        </w:rPr>
        <w:t>автоцепочкой</w:t>
      </w:r>
      <w:proofErr w:type="spellEnd"/>
      <w:r w:rsidRPr="00CB2044">
        <w:rPr>
          <w:rFonts w:ascii="Times New Roman" w:hAnsi="Times New Roman" w:cs="Times New Roman"/>
          <w:sz w:val="24"/>
          <w:szCs w:val="24"/>
        </w:rPr>
        <w:t>».</w:t>
      </w:r>
    </w:p>
    <w:p w:rsidR="00CB2044" w:rsidRPr="00CB2044" w:rsidRDefault="00CB2044" w:rsidP="00CB204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t>- регламент планирования и подготовки выездных налоговых проверок, утвержденный Приказом УФНС России по г. Москве от 22.12.2020 № 484дсп.</w:t>
      </w:r>
    </w:p>
    <w:p w:rsidR="00CB2044" w:rsidRPr="00CB2044" w:rsidRDefault="00CB2044" w:rsidP="00CB204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lastRenderedPageBreak/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B2044" w:rsidRPr="00CB2044" w:rsidRDefault="00CB2044" w:rsidP="00CB204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B2044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</w:p>
    <w:p w:rsidR="00CB2044" w:rsidRPr="00CB2044" w:rsidRDefault="00CB2044" w:rsidP="00CB204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B2044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</w:t>
      </w:r>
    </w:p>
    <w:p w:rsidR="00CB2044" w:rsidRPr="00CB2044" w:rsidRDefault="00CB2044" w:rsidP="00CB204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B2044">
        <w:rPr>
          <w:rFonts w:ascii="Times New Roman" w:hAnsi="Times New Roman" w:cs="Times New Roman"/>
          <w:sz w:val="24"/>
          <w:szCs w:val="24"/>
        </w:rPr>
        <w:t>общие положения о налоговом контроле;</w:t>
      </w:r>
    </w:p>
    <w:p w:rsidR="00CB2044" w:rsidRPr="00CB2044" w:rsidRDefault="00CB2044" w:rsidP="00CB204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B2044">
        <w:rPr>
          <w:rFonts w:ascii="Times New Roman" w:hAnsi="Times New Roman" w:cs="Times New Roman"/>
          <w:sz w:val="24"/>
          <w:szCs w:val="24"/>
        </w:rPr>
        <w:t>принципы формирования бюджетной системы Российской Федерации;</w:t>
      </w:r>
    </w:p>
    <w:p w:rsidR="00CB2044" w:rsidRPr="00CB2044" w:rsidRDefault="00CB2044" w:rsidP="00CB204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B2044">
        <w:rPr>
          <w:rFonts w:ascii="Times New Roman" w:hAnsi="Times New Roman" w:cs="Times New Roman"/>
          <w:sz w:val="24"/>
          <w:szCs w:val="24"/>
        </w:rPr>
        <w:t>принципы формирования налоговой системы Российской Федерации;</w:t>
      </w:r>
    </w:p>
    <w:p w:rsidR="00CB2044" w:rsidRPr="00CB2044" w:rsidRDefault="00CB2044" w:rsidP="00CB204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B2044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контроля;</w:t>
      </w:r>
    </w:p>
    <w:p w:rsidR="00CB2044" w:rsidRPr="00CB2044" w:rsidRDefault="00CB2044" w:rsidP="00CB204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B2044">
        <w:rPr>
          <w:rFonts w:ascii="Times New Roman" w:hAnsi="Times New Roman" w:cs="Times New Roman"/>
          <w:sz w:val="24"/>
          <w:szCs w:val="24"/>
        </w:rPr>
        <w:t>принципы налогового администрирования;</w:t>
      </w:r>
    </w:p>
    <w:p w:rsidR="00CB2044" w:rsidRDefault="00CB2044" w:rsidP="00CB204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B2044">
        <w:rPr>
          <w:rFonts w:ascii="Times New Roman" w:hAnsi="Times New Roman" w:cs="Times New Roman"/>
          <w:sz w:val="24"/>
          <w:szCs w:val="24"/>
        </w:rPr>
        <w:t xml:space="preserve">правоприменительная практика и арбитражная практика по вопросам установленной сферы деятельности. </w:t>
      </w:r>
    </w:p>
    <w:p w:rsidR="00F059E6" w:rsidRPr="00F059E6" w:rsidRDefault="00F059E6" w:rsidP="00CB204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E288D">
        <w:rPr>
          <w:rFonts w:ascii="Times New Roman" w:hAnsi="Times New Roman" w:cs="Times New Roman"/>
          <w:sz w:val="24"/>
          <w:szCs w:val="24"/>
        </w:rPr>
        <w:t>2.3. Наличие функциональных знаний:</w:t>
      </w:r>
      <w:r w:rsidRPr="00F059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073D" w:rsidRPr="00A9073D" w:rsidRDefault="00A9073D" w:rsidP="00A9073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9073D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налоговых проверок;</w:t>
      </w:r>
    </w:p>
    <w:p w:rsidR="00A9073D" w:rsidRPr="00A9073D" w:rsidRDefault="00A9073D" w:rsidP="00A9073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9073D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</w:t>
      </w:r>
    </w:p>
    <w:p w:rsidR="00A9073D" w:rsidRPr="00A9073D" w:rsidRDefault="00A9073D" w:rsidP="00A9073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9073D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</w:t>
      </w:r>
    </w:p>
    <w:p w:rsidR="00A9073D" w:rsidRPr="00A9073D" w:rsidRDefault="00A9073D" w:rsidP="00A9073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9073D">
        <w:rPr>
          <w:rFonts w:ascii="Times New Roman" w:hAnsi="Times New Roman" w:cs="Times New Roman"/>
          <w:sz w:val="24"/>
          <w:szCs w:val="24"/>
        </w:rPr>
        <w:t>понятие, процедура рассмотрения обращений граждан.</w:t>
      </w:r>
    </w:p>
    <w:p w:rsidR="00A9073D" w:rsidRPr="00A9073D" w:rsidRDefault="00A9073D" w:rsidP="00A9073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A9073D">
        <w:rPr>
          <w:rFonts w:ascii="Times New Roman" w:hAnsi="Times New Roman" w:cs="Times New Roman"/>
          <w:sz w:val="24"/>
          <w:szCs w:val="24"/>
        </w:rPr>
        <w:t>.4.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A9073D" w:rsidRPr="00A9073D" w:rsidRDefault="00A9073D" w:rsidP="00A9073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A9073D">
        <w:rPr>
          <w:rFonts w:ascii="Times New Roman" w:hAnsi="Times New Roman" w:cs="Times New Roman"/>
          <w:sz w:val="24"/>
          <w:szCs w:val="24"/>
        </w:rPr>
        <w:t>.5. Наличие профессиональных умений: необходимых для выполнения работы в сфере, соответствующей направлению деятельности структурного подразделения.</w:t>
      </w:r>
    </w:p>
    <w:p w:rsidR="0016709D" w:rsidRPr="0016709D" w:rsidRDefault="00A9073D" w:rsidP="00A9073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A9073D">
        <w:rPr>
          <w:rFonts w:ascii="Times New Roman" w:hAnsi="Times New Roman" w:cs="Times New Roman"/>
          <w:sz w:val="24"/>
          <w:szCs w:val="24"/>
        </w:rPr>
        <w:t>.6. 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sectPr w:rsidR="0016709D" w:rsidRPr="00167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151"/>
    <w:rsid w:val="00110473"/>
    <w:rsid w:val="0016709D"/>
    <w:rsid w:val="001E288D"/>
    <w:rsid w:val="004F537D"/>
    <w:rsid w:val="0054788B"/>
    <w:rsid w:val="00603F4E"/>
    <w:rsid w:val="00752151"/>
    <w:rsid w:val="00987B01"/>
    <w:rsid w:val="00A9073D"/>
    <w:rsid w:val="00CA74CC"/>
    <w:rsid w:val="00CB2044"/>
    <w:rsid w:val="00F05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670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670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670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670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670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670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1640</Words>
  <Characters>9348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Federal Tax Service, Russia</Company>
  <LinksUpToDate>false</LinksUpToDate>
  <CharactersWithSpaces>10967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Галина Андреевна</dc:creator>
  <cp:keywords/>
  <dc:description/>
  <cp:lastModifiedBy>Морозова Галина Андреевна</cp:lastModifiedBy>
  <cp:revision>6</cp:revision>
  <dcterms:created xsi:type="dcterms:W3CDTF">2026-05-22T09:06:00Z</dcterms:created>
  <dcterms:modified xsi:type="dcterms:W3CDTF">2026-05-22T12:55:00Z</dcterms:modified>
</cp:coreProperties>
</file>